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CBD7" w14:textId="29CF29AE" w:rsidR="00345724" w:rsidRPr="00BF697E" w:rsidRDefault="005A2711" w:rsidP="005A2711">
      <w:pPr>
        <w:jc w:val="center"/>
        <w:rPr>
          <w:b/>
          <w:bCs/>
        </w:rPr>
      </w:pPr>
      <w:r w:rsidRPr="00BF697E">
        <w:rPr>
          <w:b/>
          <w:bCs/>
        </w:rPr>
        <w:t>KAZAN DOĞURDU</w:t>
      </w:r>
    </w:p>
    <w:p w14:paraId="18F1698E" w14:textId="77777777" w:rsidR="005A2711" w:rsidRPr="00BF697E" w:rsidRDefault="005A2711" w:rsidP="005A2711">
      <w:pPr>
        <w:jc w:val="both"/>
        <w:rPr>
          <w:b/>
          <w:bCs/>
        </w:rPr>
      </w:pPr>
    </w:p>
    <w:p w14:paraId="2BDEB346" w14:textId="64B01BC3" w:rsidR="005A2711" w:rsidRPr="00BF697E" w:rsidRDefault="005A2711" w:rsidP="005A2711">
      <w:pPr>
        <w:pStyle w:val="ListeParagraf"/>
        <w:numPr>
          <w:ilvl w:val="0"/>
          <w:numId w:val="1"/>
        </w:numPr>
        <w:jc w:val="both"/>
      </w:pPr>
      <w:r w:rsidRPr="00BF697E">
        <w:t xml:space="preserve">Animasyonu bölerek </w:t>
      </w:r>
      <w:r w:rsidR="000E057B" w:rsidRPr="00BF697E">
        <w:t xml:space="preserve">sorular sorabilir </w:t>
      </w:r>
      <w:r w:rsidRPr="00BF697E">
        <w:t>ya da tamamıyla izlet</w:t>
      </w:r>
      <w:r w:rsidR="000E057B" w:rsidRPr="00BF697E">
        <w:t>tikten sonra</w:t>
      </w:r>
      <w:r w:rsidRPr="00BF697E">
        <w:t xml:space="preserve"> soruşturma etkinliğini başlatabilirsiniz. Öncesind</w:t>
      </w:r>
      <w:r w:rsidR="000E057B" w:rsidRPr="00BF697E">
        <w:t>e</w:t>
      </w:r>
      <w:r w:rsidRPr="00BF697E">
        <w:t xml:space="preserve"> ısınma aktiviteleri yaparak öğrencilerin bazı kavramlar hakkında ön tartışma yürütmesi sağlanabilir.</w:t>
      </w:r>
    </w:p>
    <w:p w14:paraId="1BC88A95" w14:textId="77777777" w:rsidR="005A2711" w:rsidRPr="00BF697E" w:rsidRDefault="005A2711" w:rsidP="005A2711">
      <w:pPr>
        <w:jc w:val="both"/>
      </w:pPr>
    </w:p>
    <w:p w14:paraId="03625511" w14:textId="5D75CE23" w:rsidR="005A2711" w:rsidRPr="00BF697E" w:rsidRDefault="005A2711" w:rsidP="005A2711">
      <w:pPr>
        <w:ind w:firstLine="360"/>
        <w:jc w:val="both"/>
        <w:rPr>
          <w:b/>
          <w:bCs/>
        </w:rPr>
      </w:pPr>
      <w:r w:rsidRPr="00BF697E">
        <w:rPr>
          <w:b/>
          <w:bCs/>
        </w:rPr>
        <w:t>Örnek Isınma Oyunu</w:t>
      </w:r>
    </w:p>
    <w:p w14:paraId="4992B32D" w14:textId="48E43C3C" w:rsidR="005A2711" w:rsidRPr="00BF697E" w:rsidRDefault="00BF697E" w:rsidP="005A2711">
      <w:pPr>
        <w:ind w:firstLine="360"/>
        <w:jc w:val="both"/>
      </w:pPr>
      <w:r w:rsidRPr="00BF697E">
        <w:t>Öğrencilerden bir</w:t>
      </w:r>
      <w:r w:rsidR="00D22A38">
        <w:t xml:space="preserve"> </w:t>
      </w:r>
      <w:r w:rsidRPr="00BF697E">
        <w:t>kazan ve bir bebek kazan çizmelerini isteyiniz.</w:t>
      </w:r>
    </w:p>
    <w:p w14:paraId="719419D8" w14:textId="7225BFC1" w:rsidR="00BF697E" w:rsidRPr="00BF697E" w:rsidRDefault="00BF697E" w:rsidP="005A2711">
      <w:pPr>
        <w:ind w:firstLine="360"/>
        <w:jc w:val="both"/>
        <w:rPr>
          <w:color w:val="EE0000"/>
        </w:rPr>
      </w:pPr>
      <w:r w:rsidRPr="00BF697E">
        <w:rPr>
          <w:b/>
          <w:bCs/>
          <w:i/>
          <w:iCs/>
          <w:color w:val="EE0000"/>
        </w:rPr>
        <w:t>Isınma Sorusu</w:t>
      </w:r>
    </w:p>
    <w:p w14:paraId="3010330A" w14:textId="16E67F4E" w:rsidR="00BF697E" w:rsidRPr="00BF697E" w:rsidRDefault="00BF697E" w:rsidP="00BF697E">
      <w:pPr>
        <w:ind w:left="426" w:firstLine="360"/>
        <w:jc w:val="both"/>
      </w:pPr>
      <w:r w:rsidRPr="00BF697E">
        <w:t>Eğer bebek kazanın konuşabildiğini keşfetseydin, ona karşı davranışlarında bir değişiklik olur muydu? Neden?</w:t>
      </w:r>
    </w:p>
    <w:p w14:paraId="4990EB57" w14:textId="658586F0" w:rsidR="00BF697E" w:rsidRPr="00BF697E" w:rsidRDefault="00BF697E" w:rsidP="00BF697E">
      <w:pPr>
        <w:jc w:val="both"/>
      </w:pPr>
      <w:r w:rsidRPr="00BF697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8B04" wp14:editId="334D94DD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486400" cy="1485900"/>
                <wp:effectExtent l="0" t="0" r="19050" b="19050"/>
                <wp:wrapNone/>
                <wp:docPr id="74068381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877B" w14:textId="2ADEA813" w:rsidR="00BF697E" w:rsidRDefault="00BF697E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697E">
                              <w:rPr>
                                <w:b/>
                                <w:bCs/>
                                <w:color w:val="000000" w:themeColor="text1"/>
                              </w:rPr>
                              <w:t>ANAHTAR KAVRAMLAR</w:t>
                            </w:r>
                          </w:p>
                          <w:p w14:paraId="6FBEC498" w14:textId="77777777" w:rsidR="00BF697E" w:rsidRPr="00BF697E" w:rsidRDefault="00BF697E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6E95F49" w14:textId="596DF788" w:rsidR="00BF697E" w:rsidRPr="00BF697E" w:rsidRDefault="00BF697E" w:rsidP="00BF69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697E">
                              <w:rPr>
                                <w:b/>
                                <w:bCs/>
                                <w:color w:val="000000" w:themeColor="text1"/>
                              </w:rPr>
                              <w:t>-Gerçek                     -Çıkar                                -Hayal gücü                          -Tutarlılık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968B04" id="Dikdörtgen: Köşeleri Yuvarlatılmış 1" o:spid="_x0000_s1026" style="position:absolute;left:0;text-align:left;margin-left:380.8pt;margin-top:14.25pt;width:6in;height:11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" fillcolor="#f6c5ac [1301]" strokecolor="#7f340d [1605]" strokeweight="1pt">
                <v:stroke joinstyle="miter"/>
                <v:textbox>
                  <w:txbxContent>
                    <w:p w14:paraId="3011877B" w14:textId="2ADEA813" w:rsidR="00BF697E" w:rsidRDefault="00BF697E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697E">
                        <w:rPr>
                          <w:b/>
                          <w:bCs/>
                          <w:color w:val="000000" w:themeColor="text1"/>
                        </w:rPr>
                        <w:t>ANAHTAR KAVRAMLAR</w:t>
                      </w:r>
                    </w:p>
                    <w:p w14:paraId="6FBEC498" w14:textId="77777777" w:rsidR="00BF697E" w:rsidRPr="00BF697E" w:rsidRDefault="00BF697E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6E95F49" w14:textId="596DF788" w:rsidR="00BF697E" w:rsidRPr="00BF697E" w:rsidRDefault="00BF697E" w:rsidP="00BF69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697E">
                        <w:rPr>
                          <w:b/>
                          <w:bCs/>
                          <w:color w:val="000000" w:themeColor="text1"/>
                        </w:rPr>
                        <w:t>-Gerçek                     -Çıkar                                -Hayal gücü                          -Tutarlılık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1485DF" w14:textId="77777777" w:rsidR="00BF697E" w:rsidRDefault="00BF697E" w:rsidP="00BF697E">
      <w:pPr>
        <w:pStyle w:val="ListeParagraf"/>
        <w:jc w:val="both"/>
      </w:pPr>
    </w:p>
    <w:p w14:paraId="1475E354" w14:textId="77777777" w:rsidR="00BF697E" w:rsidRDefault="00BF697E" w:rsidP="00BF697E">
      <w:pPr>
        <w:pStyle w:val="ListeParagraf"/>
        <w:jc w:val="both"/>
      </w:pPr>
    </w:p>
    <w:p w14:paraId="2C6CAA48" w14:textId="77777777" w:rsidR="00BF697E" w:rsidRDefault="00BF697E" w:rsidP="00BF697E">
      <w:pPr>
        <w:pStyle w:val="ListeParagraf"/>
        <w:jc w:val="both"/>
      </w:pPr>
    </w:p>
    <w:p w14:paraId="61F4C5AA" w14:textId="77777777" w:rsidR="00BF697E" w:rsidRDefault="00BF697E" w:rsidP="00BF697E">
      <w:pPr>
        <w:pStyle w:val="ListeParagraf"/>
        <w:jc w:val="both"/>
      </w:pPr>
    </w:p>
    <w:p w14:paraId="46CCFC08" w14:textId="77777777" w:rsidR="00BF697E" w:rsidRDefault="00BF697E" w:rsidP="00BF697E">
      <w:pPr>
        <w:pStyle w:val="ListeParagraf"/>
        <w:jc w:val="both"/>
      </w:pPr>
    </w:p>
    <w:p w14:paraId="76B9012B" w14:textId="77777777" w:rsidR="00BF697E" w:rsidRDefault="00BF697E" w:rsidP="00BF697E">
      <w:pPr>
        <w:pStyle w:val="ListeParagraf"/>
        <w:jc w:val="both"/>
      </w:pPr>
    </w:p>
    <w:p w14:paraId="5CC28BD9" w14:textId="77777777" w:rsidR="00BF697E" w:rsidRDefault="00BF697E" w:rsidP="00BF697E">
      <w:pPr>
        <w:pStyle w:val="ListeParagraf"/>
        <w:jc w:val="both"/>
      </w:pPr>
    </w:p>
    <w:p w14:paraId="633B66E7" w14:textId="77777777" w:rsidR="00BF697E" w:rsidRDefault="00BF697E" w:rsidP="00BF697E">
      <w:pPr>
        <w:pStyle w:val="ListeParagraf"/>
        <w:jc w:val="both"/>
      </w:pPr>
    </w:p>
    <w:p w14:paraId="660E891E" w14:textId="77777777" w:rsidR="00BF697E" w:rsidRDefault="00BF697E" w:rsidP="00BF697E">
      <w:pPr>
        <w:pStyle w:val="ListeParagraf"/>
        <w:jc w:val="both"/>
      </w:pPr>
    </w:p>
    <w:p w14:paraId="1CD46B1F" w14:textId="7B8E8844" w:rsidR="00BF697E" w:rsidRDefault="00391929" w:rsidP="00391929">
      <w:pPr>
        <w:pStyle w:val="ListeParagraf"/>
        <w:numPr>
          <w:ilvl w:val="0"/>
          <w:numId w:val="1"/>
        </w:numPr>
        <w:jc w:val="both"/>
      </w:pPr>
      <w:r>
        <w:t>Animasyonla ilgili aşağıdaki örnek soruları tartıştırabilirsiniz.</w:t>
      </w:r>
    </w:p>
    <w:p w14:paraId="1A126256" w14:textId="77777777" w:rsidR="00391929" w:rsidRDefault="00391929" w:rsidP="00391929">
      <w:pPr>
        <w:pStyle w:val="ListeParagraf"/>
        <w:jc w:val="both"/>
      </w:pPr>
    </w:p>
    <w:p w14:paraId="6BD0CE5D" w14:textId="77777777" w:rsidR="00391929" w:rsidRDefault="00391929" w:rsidP="00391929">
      <w:pPr>
        <w:pStyle w:val="ListeParagraf"/>
        <w:jc w:val="both"/>
      </w:pPr>
    </w:p>
    <w:p w14:paraId="70755B02" w14:textId="5D6BAE76" w:rsidR="00391929" w:rsidRDefault="00434634" w:rsidP="00391929">
      <w:pPr>
        <w:pStyle w:val="ListeParagraf"/>
        <w:numPr>
          <w:ilvl w:val="0"/>
          <w:numId w:val="2"/>
        </w:numPr>
        <w:jc w:val="both"/>
      </w:pPr>
      <w:r w:rsidRPr="00434634">
        <w:t>Nasreddin Hoca’nın “kazan doğurdu” ifadesi onun hayal gücünün bir ürünü müdür yoksa yalan mıdır?</w:t>
      </w:r>
    </w:p>
    <w:p w14:paraId="4BE259C0" w14:textId="69251429" w:rsidR="00434634" w:rsidRDefault="00434634" w:rsidP="00391929">
      <w:pPr>
        <w:pStyle w:val="ListeParagraf"/>
        <w:numPr>
          <w:ilvl w:val="0"/>
          <w:numId w:val="2"/>
        </w:numPr>
        <w:jc w:val="both"/>
      </w:pPr>
      <w:r>
        <w:t>Sizce komşu büyük kazanın yanında küçük kazanı da alırken sessiz kalmasının sebebi nedir?</w:t>
      </w:r>
    </w:p>
    <w:p w14:paraId="2216193F" w14:textId="627DCCC0" w:rsidR="00434634" w:rsidRDefault="00434634" w:rsidP="00391929">
      <w:pPr>
        <w:pStyle w:val="ListeParagraf"/>
        <w:numPr>
          <w:ilvl w:val="0"/>
          <w:numId w:val="2"/>
        </w:numPr>
        <w:jc w:val="both"/>
      </w:pPr>
      <w:r>
        <w:t>Kendi çıkarlarımız için gerçek olmadığını bildiğimiz söylemlere sessiz kalmak bir seçim midir?</w:t>
      </w:r>
    </w:p>
    <w:p w14:paraId="10B310B8" w14:textId="2FF853F3" w:rsidR="00434634" w:rsidRDefault="00F33F60" w:rsidP="00391929">
      <w:pPr>
        <w:pStyle w:val="ListeParagraf"/>
        <w:numPr>
          <w:ilvl w:val="0"/>
          <w:numId w:val="2"/>
        </w:numPr>
        <w:jc w:val="both"/>
      </w:pPr>
      <w:r>
        <w:t>Komşu neden kazanın doğurduğunu kabul etti ancak öldüğünü reddetti?</w:t>
      </w:r>
    </w:p>
    <w:p w14:paraId="356990F0" w14:textId="626F81D9" w:rsidR="00F33F60" w:rsidRDefault="00F33F60" w:rsidP="00391929">
      <w:pPr>
        <w:pStyle w:val="ListeParagraf"/>
        <w:numPr>
          <w:ilvl w:val="0"/>
          <w:numId w:val="2"/>
        </w:numPr>
        <w:jc w:val="both"/>
      </w:pPr>
      <w:r>
        <w:t>Nasreddin Hocanın yalanını bütün komşuları kabul etse, bu durum gerçeğe dönüşür müydü?</w:t>
      </w:r>
    </w:p>
    <w:p w14:paraId="15CE7413" w14:textId="54B3AE8C" w:rsidR="00F33F60" w:rsidRDefault="00F33F60" w:rsidP="00391929">
      <w:pPr>
        <w:pStyle w:val="ListeParagraf"/>
        <w:numPr>
          <w:ilvl w:val="0"/>
          <w:numId w:val="2"/>
        </w:numPr>
        <w:jc w:val="both"/>
      </w:pPr>
      <w:r>
        <w:t>İnançlarımızda nasıl tutarlı oluruz?</w:t>
      </w:r>
    </w:p>
    <w:p w14:paraId="793F11F5" w14:textId="596AB40E" w:rsidR="00F33F60" w:rsidRDefault="00D22A38" w:rsidP="00391929">
      <w:pPr>
        <w:pStyle w:val="ListeParagraf"/>
        <w:numPr>
          <w:ilvl w:val="0"/>
          <w:numId w:val="2"/>
        </w:numPr>
        <w:jc w:val="both"/>
      </w:pPr>
      <w:r>
        <w:t>Hoca komşusuna kazanın doğurduğunu söylediğinde neyi hedeflemektedir?</w:t>
      </w:r>
    </w:p>
    <w:p w14:paraId="709443FD" w14:textId="5A8889DC" w:rsidR="00D22A38" w:rsidRDefault="00D22A38" w:rsidP="00391929">
      <w:pPr>
        <w:pStyle w:val="ListeParagraf"/>
        <w:numPr>
          <w:ilvl w:val="0"/>
          <w:numId w:val="2"/>
        </w:numPr>
        <w:jc w:val="both"/>
      </w:pPr>
      <w:r>
        <w:t>Komşunun, Nasreddin Hoca2nın yalanına karşı bir sorumluluğu var mıdır?</w:t>
      </w:r>
    </w:p>
    <w:p w14:paraId="6E4557F9" w14:textId="6EA65EC7" w:rsidR="00C6474B" w:rsidRDefault="00C6474B" w:rsidP="00391929">
      <w:pPr>
        <w:pStyle w:val="ListeParagraf"/>
        <w:numPr>
          <w:ilvl w:val="0"/>
          <w:numId w:val="2"/>
        </w:numPr>
        <w:jc w:val="both"/>
      </w:pPr>
      <w:r>
        <w:t>İnsanların çıkarları ve mantıksal tutarlılık arasında nasıl bir ilişki vardır? Komşunun çıkarı ile kazanın doğurması kime göre tutarlıdır?</w:t>
      </w:r>
    </w:p>
    <w:p w14:paraId="295623AE" w14:textId="1848C4C6" w:rsidR="00C6474B" w:rsidRPr="00434634" w:rsidRDefault="00C6474B" w:rsidP="00391929">
      <w:pPr>
        <w:pStyle w:val="ListeParagraf"/>
        <w:numPr>
          <w:ilvl w:val="0"/>
          <w:numId w:val="2"/>
        </w:numPr>
        <w:jc w:val="both"/>
      </w:pPr>
      <w:r>
        <w:t>Nasreddin Hoca’nın hikayesi ile sosyal medyada yapılan paylaşımlar</w:t>
      </w:r>
      <w:r w:rsidR="00705C8E">
        <w:t>ı karşılaştırınız. Sizce bir benzerlik var mı? Örnek veriniz.</w:t>
      </w:r>
    </w:p>
    <w:sectPr w:rsidR="00C6474B" w:rsidRPr="0043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E15E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alt="https://cdn.hubblecontent.osi.office.net/icons/publish/98fb7fea-6276-4e8d-891f-204f42aa7820/arrowbanner_decor.svg" style="width:127.5pt;height:78pt;visibility:visible">
            <v:imagedata r:id="rId1" o:title="" croptop="-2142f" cropbottom="-1918f" cropleft="-1275f" cropright="-930f"/>
          </v:shape>
        </w:pict>
      </mc:Choice>
      <mc:Fallback>
        <w:drawing>
          <wp:inline distT="0" distB="0" distL="0" distR="0" wp14:anchorId="42FF26CB" wp14:editId="51801994">
            <wp:extent cx="1619250" cy="990600"/>
            <wp:effectExtent l="0" t="0" r="0" b="0"/>
            <wp:docPr id="2004948850" name="Grafik 3" descr="https://cdn.hubblecontent.osi.office.net/icons/publish/98fb7fea-6276-4e8d-891f-204f42aa7820/arrowbanner_deco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57229" name="Grafik 1833757229" descr="https://cdn.hubblecontent.osi.office.net/icons/publish/98fb7fea-6276-4e8d-891f-204f42aa7820/arrowbanner_decor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38747E"/>
    <w:multiLevelType w:val="hybridMultilevel"/>
    <w:tmpl w:val="3BC68754"/>
    <w:lvl w:ilvl="0" w:tplc="343643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801B4"/>
    <w:multiLevelType w:val="hybridMultilevel"/>
    <w:tmpl w:val="6450E95A"/>
    <w:lvl w:ilvl="0" w:tplc="A4721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7609">
    <w:abstractNumId w:val="1"/>
  </w:num>
  <w:num w:numId="2" w16cid:durableId="375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E"/>
    <w:rsid w:val="000E057B"/>
    <w:rsid w:val="002C553E"/>
    <w:rsid w:val="00345724"/>
    <w:rsid w:val="00391929"/>
    <w:rsid w:val="00434634"/>
    <w:rsid w:val="005A2711"/>
    <w:rsid w:val="0069468D"/>
    <w:rsid w:val="00705C8E"/>
    <w:rsid w:val="007143A4"/>
    <w:rsid w:val="00A4013A"/>
    <w:rsid w:val="00B44A88"/>
    <w:rsid w:val="00BF697E"/>
    <w:rsid w:val="00C6474B"/>
    <w:rsid w:val="00D22A38"/>
    <w:rsid w:val="00F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A9A"/>
  <w15:chartTrackingRefBased/>
  <w15:docId w15:val="{1DE33AE2-72DF-4D0B-B3A7-AE1ADA62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5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5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5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5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5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5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55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55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553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53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553E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553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553E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553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553E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2C5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553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2C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553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2C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553E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2C55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55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5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553E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2C5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Çebi</dc:creator>
  <cp:keywords/>
  <dc:description/>
  <cp:lastModifiedBy>arzu Çebi</cp:lastModifiedBy>
  <cp:revision>7</cp:revision>
  <dcterms:created xsi:type="dcterms:W3CDTF">2025-05-20T20:53:00Z</dcterms:created>
  <dcterms:modified xsi:type="dcterms:W3CDTF">2025-05-20T23:42:00Z</dcterms:modified>
</cp:coreProperties>
</file>